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E39" w:rsidRPr="00553D9D" w:rsidRDefault="001D4E39" w:rsidP="00553D9D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bookmarkStart w:id="0" w:name="block-14835323"/>
      <w:r w:rsidRPr="00553D9D">
        <w:rPr>
          <w:rFonts w:ascii="Times New Roman" w:eastAsia="Times New Roman" w:hAnsi="Times New Roman" w:cs="Times New Roman"/>
          <w:b/>
          <w:bCs/>
          <w:i/>
        </w:rPr>
        <w:t xml:space="preserve">Приложение к ФОП </w:t>
      </w: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i/>
        </w:rPr>
      </w:pPr>
      <w:r w:rsidRPr="00553D9D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                                    СОО     </w:t>
      </w: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553D9D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</w:t>
      </w: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553D9D">
        <w:rPr>
          <w:rFonts w:ascii="Times New Roman" w:eastAsia="Times New Roman" w:hAnsi="Times New Roman" w:cs="Times New Roman"/>
        </w:rPr>
        <w:t xml:space="preserve">Муниципальное бюджетное общеобразовательное учреждение </w:t>
      </w: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553D9D">
        <w:rPr>
          <w:rFonts w:ascii="Times New Roman" w:eastAsia="Times New Roman" w:hAnsi="Times New Roman" w:cs="Times New Roman"/>
        </w:rPr>
        <w:t>«Средняя общеобразовательная школа   № 39»</w:t>
      </w: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553D9D" w:rsidRDefault="00553D9D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553D9D" w:rsidRDefault="00553D9D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553D9D" w:rsidRDefault="00553D9D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553D9D" w:rsidRDefault="00553D9D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553D9D" w:rsidRDefault="00553D9D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553D9D" w:rsidRPr="00553D9D" w:rsidRDefault="00553D9D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  <w:r w:rsidRPr="00553D9D">
        <w:rPr>
          <w:rFonts w:ascii="Times New Roman" w:eastAsia="Times New Roman" w:hAnsi="Times New Roman" w:cs="Times New Roman"/>
          <w:b/>
          <w:bCs/>
        </w:rPr>
        <w:t>РАБОЧАЯ ПРОГРАММА</w:t>
      </w: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  <w:r w:rsidRPr="00553D9D">
        <w:rPr>
          <w:rFonts w:ascii="Times New Roman" w:eastAsia="Times New Roman" w:hAnsi="Times New Roman" w:cs="Times New Roman"/>
          <w:bCs/>
        </w:rPr>
        <w:t xml:space="preserve">                                        по предмету  </w:t>
      </w:r>
      <w:r w:rsidR="00553D9D" w:rsidRPr="00553D9D">
        <w:rPr>
          <w:rFonts w:ascii="Times New Roman" w:eastAsia="Times New Roman" w:hAnsi="Times New Roman" w:cs="Times New Roman"/>
          <w:bCs/>
          <w:u w:val="single"/>
        </w:rPr>
        <w:t>информатика (углубленный уровень)</w:t>
      </w:r>
      <w:r w:rsidRPr="00553D9D">
        <w:rPr>
          <w:rFonts w:ascii="Times New Roman" w:eastAsia="Times New Roman" w:hAnsi="Times New Roman" w:cs="Times New Roman"/>
          <w:bCs/>
        </w:rPr>
        <w:t xml:space="preserve"> </w:t>
      </w: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u w:val="single"/>
        </w:rPr>
      </w:pPr>
      <w:r w:rsidRPr="00553D9D">
        <w:rPr>
          <w:rFonts w:ascii="Times New Roman" w:eastAsia="Times New Roman" w:hAnsi="Times New Roman" w:cs="Times New Roman"/>
          <w:bCs/>
        </w:rPr>
        <w:t xml:space="preserve">                                        на уровень </w:t>
      </w:r>
      <w:r w:rsidRPr="00553D9D">
        <w:rPr>
          <w:rFonts w:ascii="Times New Roman" w:eastAsia="Times New Roman" w:hAnsi="Times New Roman" w:cs="Times New Roman"/>
          <w:bCs/>
          <w:u w:val="single"/>
        </w:rPr>
        <w:t>среднего общего образования</w:t>
      </w:r>
    </w:p>
    <w:p w:rsidR="001D4E39" w:rsidRPr="00553D9D" w:rsidRDefault="001D4E39" w:rsidP="00553D9D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1D4E39" w:rsidRDefault="001D4E39" w:rsidP="00553D9D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553D9D" w:rsidRDefault="00553D9D" w:rsidP="00553D9D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553D9D" w:rsidRDefault="00553D9D" w:rsidP="00553D9D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553D9D" w:rsidRDefault="00553D9D" w:rsidP="00553D9D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553D9D" w:rsidRDefault="00553D9D" w:rsidP="00553D9D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553D9D" w:rsidRDefault="00553D9D" w:rsidP="00553D9D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553D9D" w:rsidRPr="00553D9D" w:rsidRDefault="00553D9D" w:rsidP="00553D9D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1D4E39" w:rsidRPr="00553D9D" w:rsidRDefault="001D4E39" w:rsidP="00553D9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  <w:r w:rsidRPr="00553D9D">
        <w:rPr>
          <w:rFonts w:ascii="Times New Roman" w:eastAsia="Times New Roman" w:hAnsi="Times New Roman" w:cs="Times New Roman"/>
          <w:bCs/>
        </w:rPr>
        <w:t>г. Набережные Челны</w:t>
      </w:r>
    </w:p>
    <w:p w:rsidR="00A864E5" w:rsidRPr="00553D9D" w:rsidRDefault="00DB2098" w:rsidP="00553D9D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1" w:name="block-14835322"/>
      <w:bookmarkEnd w:id="0"/>
      <w:r w:rsidRPr="00553D9D">
        <w:rPr>
          <w:rFonts w:ascii="Times New Roman" w:hAnsi="Times New Roman" w:cs="Times New Roman"/>
          <w:b/>
          <w:color w:val="000000"/>
        </w:rPr>
        <w:t>ПОЯСНИТЕЛЬНАЯ ЗАПИСКА</w:t>
      </w:r>
    </w:p>
    <w:p w:rsidR="00A864E5" w:rsidRPr="00553D9D" w:rsidRDefault="00DB2098" w:rsidP="00553D9D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lastRenderedPageBreak/>
        <w:t>Программа по информатике (углублённый уровень)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образования, представленных в ФГОС СОО, а также федеральной рабочей программы воспитания.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Программа по информатике даёт представление о целях, общей стратегии обучения, воспитания и </w:t>
      </w:r>
      <w:proofErr w:type="gramStart"/>
      <w:r w:rsidRPr="00553D9D">
        <w:rPr>
          <w:rFonts w:ascii="Times New Roman" w:hAnsi="Times New Roman" w:cs="Times New Roman"/>
          <w:color w:val="000000"/>
        </w:rPr>
        <w:t>развития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 обучающихся средствами учебного предмета «Информатика» на углублённом уровне, устанавливает обязательное предметное содержание, предусматривает его структурирование по разделам и темам курса, определяет распределение его по классам (годам изучения), даёт примерное распределение учебных часов по тематическим разделам курса и рекомендуемую (примерную) последовательность их изучения с учётом </w:t>
      </w:r>
      <w:proofErr w:type="spellStart"/>
      <w:r w:rsidRPr="00553D9D">
        <w:rPr>
          <w:rFonts w:ascii="Times New Roman" w:hAnsi="Times New Roman" w:cs="Times New Roman"/>
          <w:color w:val="000000"/>
        </w:rPr>
        <w:t>межпредметных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и </w:t>
      </w:r>
      <w:proofErr w:type="spellStart"/>
      <w:r w:rsidRPr="00553D9D">
        <w:rPr>
          <w:rFonts w:ascii="Times New Roman" w:hAnsi="Times New Roman" w:cs="Times New Roman"/>
          <w:color w:val="000000"/>
        </w:rPr>
        <w:t>внутрипредметных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связей, логики учебного процесса, возрастных особенностей обучающихся.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Информатика в среднем общем образовании отражает: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междисциплинарный характер информатики и информационной деятельности.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Курс информатики для уровня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Результаты углублённого уровня изучения учебного предмета «Информатика» ориентированы на получение компетентностей для последующей профессиональной </w:t>
      </w:r>
      <w:proofErr w:type="gramStart"/>
      <w:r w:rsidRPr="00553D9D">
        <w:rPr>
          <w:rFonts w:ascii="Times New Roman" w:hAnsi="Times New Roman" w:cs="Times New Roman"/>
          <w:color w:val="000000"/>
        </w:rPr>
        <w:t>деятельности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 как в рамках данной предметной области, так и в смежных с ней областях. Они включают в себя: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овладение ключевыми понятиями и закономерностями, на которых строится данная предметная область, распознавание соответствующих им признаков и взаимосвязей, способность демонстрировать различные подходы к изучению явлений, характерных для изучаемой предметной области;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умение решать типовые практические и теоретические задачи, характерные для использования методов и инструментария данной предметной области;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наличие представлений о данной предметной области как целостной теории (совокупности теорий), основных связях со смежными областями знаний.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553D9D">
        <w:rPr>
          <w:rFonts w:ascii="Times New Roman" w:hAnsi="Times New Roman" w:cs="Times New Roman"/>
          <w:color w:val="000000"/>
        </w:rPr>
        <w:t>В рамках углублённого уровня изучения информатики обеспечивается целенаправленная подготовка обучающихся к продолжению образования в организациях профессионального образования по специальностям, непосредственно связанным с цифровыми технологиями, таким как программная инженерия, информационная безопасность, информационные системы и технологии, мобильные системы и сети, большие данные и машинное обучение, промышленный интернет вещей, искусственный интеллект, технологии беспроводной связи, робототехника, квантовые технологии, системы распределённого реестра, технологии виртуальной и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553D9D">
        <w:rPr>
          <w:rFonts w:ascii="Times New Roman" w:hAnsi="Times New Roman" w:cs="Times New Roman"/>
          <w:color w:val="000000"/>
        </w:rPr>
        <w:t>дополненной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 реальностей.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Основная цель изучения учебного предмета «Информатика» на углублённом уровне среднего общего образования – обеспечение дальнейшего развития информационных компетенций обучающегося,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10–11 классах должно обеспечить: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553D9D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мировоззрения, основанного на понимании роли информатики, информационных и коммуникационных технологий в современном обществе;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553D9D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основ логического и алгоритмического мышления;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553D9D">
        <w:rPr>
          <w:rFonts w:ascii="Times New Roman" w:hAnsi="Times New Roman" w:cs="Times New Roman"/>
          <w:color w:val="000000"/>
        </w:rPr>
        <w:lastRenderedPageBreak/>
        <w:t>сформированность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553D9D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 содержании учебного предмета «Информатика» выделяются четыре тематических раздела.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Раздел </w:t>
      </w:r>
      <w:r w:rsidRPr="00553D9D">
        <w:rPr>
          <w:rFonts w:ascii="Times New Roman" w:hAnsi="Times New Roman" w:cs="Times New Roman"/>
          <w:b/>
          <w:color w:val="000000"/>
        </w:rPr>
        <w:t>«Цифровая грамотность»</w:t>
      </w:r>
      <w:r w:rsidRPr="00553D9D">
        <w:rPr>
          <w:rFonts w:ascii="Times New Roman" w:hAnsi="Times New Roman" w:cs="Times New Roman"/>
          <w:color w:val="000000"/>
        </w:rPr>
        <w:t xml:space="preserve"> посвящён вопросам устройства компьютеров и других элементов цифрового окружения, включая компьютерные сети, использованию средств операционной системы, работе в сети Интернет и использованию </w:t>
      </w:r>
      <w:proofErr w:type="gramStart"/>
      <w:r w:rsidRPr="00553D9D">
        <w:rPr>
          <w:rFonts w:ascii="Times New Roman" w:hAnsi="Times New Roman" w:cs="Times New Roman"/>
          <w:color w:val="000000"/>
        </w:rPr>
        <w:t>интернет-сервисов</w:t>
      </w:r>
      <w:proofErr w:type="gramEnd"/>
      <w:r w:rsidRPr="00553D9D">
        <w:rPr>
          <w:rFonts w:ascii="Times New Roman" w:hAnsi="Times New Roman" w:cs="Times New Roman"/>
          <w:color w:val="000000"/>
        </w:rPr>
        <w:t>, информационной безопасности.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Раздел </w:t>
      </w:r>
      <w:r w:rsidRPr="00553D9D">
        <w:rPr>
          <w:rFonts w:ascii="Times New Roman" w:hAnsi="Times New Roman" w:cs="Times New Roman"/>
          <w:b/>
          <w:color w:val="000000"/>
        </w:rPr>
        <w:t>«Теоретические основы информатики»</w:t>
      </w:r>
      <w:r w:rsidRPr="00553D9D">
        <w:rPr>
          <w:rFonts w:ascii="Times New Roman" w:hAnsi="Times New Roman" w:cs="Times New Roman"/>
          <w:color w:val="000000"/>
        </w:rPr>
        <w:t xml:space="preserve">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Раздел </w:t>
      </w:r>
      <w:r w:rsidRPr="00553D9D">
        <w:rPr>
          <w:rFonts w:ascii="Times New Roman" w:hAnsi="Times New Roman" w:cs="Times New Roman"/>
          <w:b/>
          <w:color w:val="000000"/>
        </w:rPr>
        <w:t>«Алгоритмы и программирование</w:t>
      </w:r>
      <w:r w:rsidRPr="00553D9D">
        <w:rPr>
          <w:rFonts w:ascii="Times New Roman" w:hAnsi="Times New Roman" w:cs="Times New Roman"/>
          <w:color w:val="000000"/>
        </w:rPr>
        <w:t>» направлен на развитие алгоритмического мышления, разработку алгоритмов и оценку их сложности, формирование навыков реализации программ на языках программирования высокого уровня.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Раздел </w:t>
      </w:r>
      <w:r w:rsidRPr="00553D9D">
        <w:rPr>
          <w:rFonts w:ascii="Times New Roman" w:hAnsi="Times New Roman" w:cs="Times New Roman"/>
          <w:b/>
          <w:color w:val="000000"/>
        </w:rPr>
        <w:t>«Информационные технологии»</w:t>
      </w:r>
      <w:r w:rsidRPr="00553D9D">
        <w:rPr>
          <w:rFonts w:ascii="Times New Roman" w:hAnsi="Times New Roman" w:cs="Times New Roman"/>
          <w:color w:val="000000"/>
        </w:rPr>
        <w:t xml:space="preserve"> посвящён вопросам применения информационных технологий, реализованных в прикладных программных продуктах и </w:t>
      </w:r>
      <w:proofErr w:type="gramStart"/>
      <w:r w:rsidRPr="00553D9D">
        <w:rPr>
          <w:rFonts w:ascii="Times New Roman" w:hAnsi="Times New Roman" w:cs="Times New Roman"/>
          <w:color w:val="000000"/>
        </w:rPr>
        <w:t>интернет-сервисах</w:t>
      </w:r>
      <w:proofErr w:type="gramEnd"/>
      <w:r w:rsidRPr="00553D9D">
        <w:rPr>
          <w:rFonts w:ascii="Times New Roman" w:hAnsi="Times New Roman" w:cs="Times New Roman"/>
          <w:color w:val="000000"/>
        </w:rPr>
        <w:t>, в том числе в задачах анализа данных, использованию баз данных и электронных таблиц для решения прикладных задач.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 приведённом далее содержании учебного предмета «Информатика» курсивом выделены дополнительные темы, которые не входят в обязательную программу обучения, но могут быть предложены для изучения отдельным мотивированным и способным обучающимся.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Углублённый уровень изучения информатики рекомендуется для технологического профиля, ориентированного на инженерную и информационную сферы деятельности. Углублённый уровень изучения информатики обеспечивает: подготовку обучающихся, ориентированных на специальности в области информационных технологий и инженерные специальности, участие в проектной и исследовательской деятельности, связанной с современными направлениями отрасли информационно-коммуникационных технологий, подготовку к участию в олимпиадах и сдаче Единого государственного экзамена по информатике.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‌</w:t>
      </w:r>
      <w:bookmarkStart w:id="2" w:name="00eb42d4-8653-4d3e-963c-73e771f3fd24"/>
      <w:r w:rsidRPr="00553D9D">
        <w:rPr>
          <w:rFonts w:ascii="Times New Roman" w:hAnsi="Times New Roman" w:cs="Times New Roman"/>
          <w:color w:val="000000"/>
        </w:rPr>
        <w:t>Общее число часов, рекомендованных для изучения информатики – 272 часа: в 10 классе – 136 часов (4 часа в неделю), в 11 классе – 136 часов (4 часа в неделю).</w:t>
      </w:r>
      <w:bookmarkEnd w:id="2"/>
      <w:r w:rsidRPr="00553D9D">
        <w:rPr>
          <w:rFonts w:ascii="Times New Roman" w:hAnsi="Times New Roman" w:cs="Times New Roman"/>
          <w:color w:val="000000"/>
        </w:rPr>
        <w:t>‌‌</w:t>
      </w:r>
    </w:p>
    <w:p w:rsidR="00015A79" w:rsidRPr="00553D9D" w:rsidRDefault="00015A79" w:rsidP="00553D9D">
      <w:pPr>
        <w:spacing w:after="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</w:rPr>
        <w:t xml:space="preserve">Рабочая программа по учебному предмету «Информатика» на уровень среднего общего образования составлена с учетом рабочей программы воспитания.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приоритетов): </w:t>
      </w:r>
    </w:p>
    <w:p w:rsidR="00015A79" w:rsidRPr="00553D9D" w:rsidRDefault="00015A79" w:rsidP="00553D9D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</w:rPr>
        <w:t>опыт дел, направленных на заботу о своей семье, родных и близких;</w:t>
      </w:r>
    </w:p>
    <w:p w:rsidR="00015A79" w:rsidRPr="00553D9D" w:rsidRDefault="00015A79" w:rsidP="00553D9D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</w:rPr>
        <w:t>трудовой опыт, опыт участия в производственной практике;</w:t>
      </w:r>
    </w:p>
    <w:p w:rsidR="00015A79" w:rsidRPr="00553D9D" w:rsidRDefault="00015A79" w:rsidP="00553D9D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</w:rPr>
        <w:t>опыт дел, направленных на пользу своему родному городу или селу, стране в целом, опыт деятельного выражения собственной гражданской позиции;</w:t>
      </w:r>
    </w:p>
    <w:p w:rsidR="00015A79" w:rsidRPr="00553D9D" w:rsidRDefault="00015A79" w:rsidP="00553D9D">
      <w:pPr>
        <w:numPr>
          <w:ilvl w:val="0"/>
          <w:numId w:val="1"/>
        </w:numPr>
        <w:spacing w:after="0"/>
        <w:rPr>
          <w:rFonts w:ascii="Times New Roman" w:hAnsi="Times New Roman" w:cs="Times New Roman"/>
          <w:lang w:val="en-US"/>
        </w:rPr>
      </w:pPr>
      <w:proofErr w:type="spellStart"/>
      <w:r w:rsidRPr="00553D9D">
        <w:rPr>
          <w:rFonts w:ascii="Times New Roman" w:hAnsi="Times New Roman" w:cs="Times New Roman"/>
          <w:lang w:val="en-US"/>
        </w:rPr>
        <w:t>опыт</w:t>
      </w:r>
      <w:proofErr w:type="spellEnd"/>
      <w:r w:rsidRPr="00553D9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53D9D">
        <w:rPr>
          <w:rFonts w:ascii="Times New Roman" w:hAnsi="Times New Roman" w:cs="Times New Roman"/>
          <w:lang w:val="en-US"/>
        </w:rPr>
        <w:t>природоохранных</w:t>
      </w:r>
      <w:proofErr w:type="spellEnd"/>
      <w:r w:rsidRPr="00553D9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53D9D">
        <w:rPr>
          <w:rFonts w:ascii="Times New Roman" w:hAnsi="Times New Roman" w:cs="Times New Roman"/>
          <w:lang w:val="en-US"/>
        </w:rPr>
        <w:t>дел</w:t>
      </w:r>
      <w:proofErr w:type="spellEnd"/>
      <w:r w:rsidRPr="00553D9D">
        <w:rPr>
          <w:rFonts w:ascii="Times New Roman" w:hAnsi="Times New Roman" w:cs="Times New Roman"/>
          <w:lang w:val="en-US"/>
        </w:rPr>
        <w:t>;</w:t>
      </w:r>
    </w:p>
    <w:p w:rsidR="00015A79" w:rsidRPr="00553D9D" w:rsidRDefault="00015A79" w:rsidP="00553D9D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</w:rPr>
        <w:t>опыт разрешения возникающих конфликтных ситуаций в школе, дома или на улице;</w:t>
      </w:r>
    </w:p>
    <w:p w:rsidR="00015A79" w:rsidRPr="00553D9D" w:rsidRDefault="00015A79" w:rsidP="00553D9D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</w:rPr>
        <w:t>опыт самостоятельного приобретения новых знаний, проведения научных исследований, опыта проектной деятельности;</w:t>
      </w:r>
    </w:p>
    <w:p w:rsidR="00015A79" w:rsidRPr="00553D9D" w:rsidRDefault="00015A79" w:rsidP="00553D9D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</w:rPr>
        <w:lastRenderedPageBreak/>
        <w:t>опыт изучения, защиты и восстановления культурного наследия человечества, опыта создания собственных произведений культуры, опыта творческого самовыражения;</w:t>
      </w:r>
    </w:p>
    <w:p w:rsidR="00015A79" w:rsidRPr="00553D9D" w:rsidRDefault="00015A79" w:rsidP="00553D9D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</w:rPr>
        <w:t>опыт ведения здорового образа жизни и заботы о здоровье других людей;</w:t>
      </w:r>
    </w:p>
    <w:p w:rsidR="00015A79" w:rsidRPr="00553D9D" w:rsidRDefault="00015A79" w:rsidP="00553D9D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</w:rPr>
        <w:t>опыт</w:t>
      </w:r>
      <w:r w:rsidRPr="00553D9D">
        <w:rPr>
          <w:rFonts w:ascii="Times New Roman" w:hAnsi="Times New Roman" w:cs="Times New Roman"/>
          <w:lang w:val="en-US"/>
        </w:rPr>
        <w:t> </w:t>
      </w:r>
      <w:r w:rsidRPr="00553D9D">
        <w:rPr>
          <w:rFonts w:ascii="Times New Roman" w:hAnsi="Times New Roman" w:cs="Times New Roman"/>
        </w:rPr>
        <w:t>оказания помощи окружающим, заботы о малышах или пожилых людях, волонтерского опыта;</w:t>
      </w:r>
    </w:p>
    <w:p w:rsidR="00553D9D" w:rsidRDefault="00015A79" w:rsidP="00553D9D">
      <w:pPr>
        <w:numPr>
          <w:ilvl w:val="0"/>
          <w:numId w:val="1"/>
        </w:num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</w:rPr>
        <w:t>опыт самопознания и самоанализа, опыта социально приемлемого самовыражения и самореализации.</w:t>
      </w:r>
      <w:bookmarkStart w:id="3" w:name="block-14835324"/>
      <w:bookmarkEnd w:id="1"/>
    </w:p>
    <w:p w:rsidR="00A864E5" w:rsidRPr="00553D9D" w:rsidRDefault="00DB2098" w:rsidP="00553D9D">
      <w:pPr>
        <w:numPr>
          <w:ilvl w:val="0"/>
          <w:numId w:val="1"/>
        </w:num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СОДЕРЖАНИЕ ОБУЧЕНИЯ</w:t>
      </w:r>
    </w:p>
    <w:p w:rsidR="00A864E5" w:rsidRPr="00553D9D" w:rsidRDefault="00DB2098" w:rsidP="00553D9D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10 КЛАСС</w:t>
      </w:r>
    </w:p>
    <w:p w:rsidR="00A864E5" w:rsidRPr="00553D9D" w:rsidRDefault="00DB2098" w:rsidP="00553D9D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Цифровая грамотность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Принципы работы компьютеров и компьютерных систем. Архитектура фон Неймана. Автоматическое выполнение программы процессором. Оперативная, постоянная и долговременная память. Обмен данными с помощью шин. Контроллеры внешних устройств. Прямой доступ к памяти.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Основные тенденции развития компьютерных технологий. Параллельные вычисления. Многопроцессорные системы. Суперкомпьютеры. Распределённые вычислительные системы и обработка больших данных. Мобильные цифровые устройства и их роль в коммуникациях. Встроенные компьютеры. Микроконтроллеры. Роботизированные производства.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Программное обеспечение компьютеров и компьютерных систем. Виды программного обеспечения и их назначение. Особенности программного обеспечения мобильных устройств. Параллельное программирование. Системное программное обеспечение. Операционные системы. Утилиты. Драйверы устройств. Инсталляция и деинсталляция программного обеспечения.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Файловые системы. Принципы размещения и именования файлов в долговременной памяти. Шаблоны для описания групп файлов.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553D9D">
        <w:rPr>
          <w:rFonts w:ascii="Times New Roman" w:hAnsi="Times New Roman" w:cs="Times New Roman"/>
          <w:color w:val="000000"/>
        </w:rPr>
        <w:t>Проприетарное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 за неправомерное использование программного обеспечения и цифровых ресурсов.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Принципы построения и аппаратные компоненты компьютерных сетей. Сетевые протоколы. Сеть Интернет. Адресация в сети Интернет. Протоколы стека TCP/IP. Система доменных имён.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Разделение IP-сети на подсети с помощью масок подсетей. Сетевое администрирование. Получение данных о сетевых настройках компьютера. Проверка наличия связи с узлом сети. Определение маршрута движения пакетов.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Виды деятельности в сети Интернет. Сервисы Интернета. Геоинформационные системы. </w:t>
      </w:r>
      <w:proofErr w:type="spellStart"/>
      <w:r w:rsidRPr="00553D9D">
        <w:rPr>
          <w:rFonts w:ascii="Times New Roman" w:hAnsi="Times New Roman" w:cs="Times New Roman"/>
          <w:color w:val="000000"/>
        </w:rPr>
        <w:t>Геолокационные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сервисы реального времени (например, локация мобильных телефонов, определение загруженности автомагистралей), </w:t>
      </w:r>
      <w:proofErr w:type="spellStart"/>
      <w:r w:rsidRPr="00553D9D">
        <w:rPr>
          <w:rFonts w:ascii="Times New Roman" w:hAnsi="Times New Roman" w:cs="Times New Roman"/>
          <w:color w:val="000000"/>
        </w:rPr>
        <w:t>интернет-торговля</w:t>
      </w:r>
      <w:proofErr w:type="spellEnd"/>
      <w:r w:rsidRPr="00553D9D">
        <w:rPr>
          <w:rFonts w:ascii="Times New Roman" w:hAnsi="Times New Roman" w:cs="Times New Roman"/>
          <w:color w:val="000000"/>
        </w:rPr>
        <w:t>, бронирование билетов и гостиниц.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Шифрование данных. Симметричные и несимметричные шифры. Шифры простой замены. Шифр Цезаря. Шифр </w:t>
      </w:r>
      <w:proofErr w:type="spellStart"/>
      <w:r w:rsidRPr="00553D9D">
        <w:rPr>
          <w:rFonts w:ascii="Times New Roman" w:hAnsi="Times New Roman" w:cs="Times New Roman"/>
          <w:color w:val="000000"/>
        </w:rPr>
        <w:t>Виженера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. Алгоритм шифрования RSA. 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lastRenderedPageBreak/>
        <w:t>Теоретические основы информатики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Информация, данные и знания. Информационные процессы в природе, технике и обществе.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Непрерывные и дискретные величины и сигналы. Необходимость дискретизации информации, предназначенной для хранения, передачи и обработки в цифровых системах.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Двоичное кодирование. Равномерные и неравномерные коды. Декодирование сообщений, записанных с помощью неравномерных кодов. Условие </w:t>
      </w:r>
      <w:proofErr w:type="spellStart"/>
      <w:r w:rsidRPr="00553D9D">
        <w:rPr>
          <w:rFonts w:ascii="Times New Roman" w:hAnsi="Times New Roman" w:cs="Times New Roman"/>
          <w:color w:val="000000"/>
        </w:rPr>
        <w:t>Фано</w:t>
      </w:r>
      <w:proofErr w:type="spellEnd"/>
      <w:r w:rsidRPr="00553D9D">
        <w:rPr>
          <w:rFonts w:ascii="Times New Roman" w:hAnsi="Times New Roman" w:cs="Times New Roman"/>
          <w:color w:val="000000"/>
        </w:rPr>
        <w:t>. Построение однозначно декодируемых кодов с помощью дерева. Единицы измерения количества информации. Алфавитный подход к оценке количества информации.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Системы счисления. Развёрнутая запись целых и дробных чисел в позиционной системе счисления. Свойства позиционной записи числа: количество цифр в записи, признак делимости числа на основани</w:t>
      </w:r>
      <w:proofErr w:type="gramStart"/>
      <w:r w:rsidRPr="00553D9D">
        <w:rPr>
          <w:rFonts w:ascii="Times New Roman" w:hAnsi="Times New Roman" w:cs="Times New Roman"/>
          <w:color w:val="000000"/>
        </w:rPr>
        <w:t>е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 системы счисления. Алгоритм перевода целого числа из P-</w:t>
      </w:r>
      <w:proofErr w:type="spellStart"/>
      <w:r w:rsidRPr="00553D9D">
        <w:rPr>
          <w:rFonts w:ascii="Times New Roman" w:hAnsi="Times New Roman" w:cs="Times New Roman"/>
          <w:color w:val="000000"/>
        </w:rPr>
        <w:t>ичной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системы счисления в </w:t>
      </w:r>
      <w:proofErr w:type="gramStart"/>
      <w:r w:rsidRPr="00553D9D">
        <w:rPr>
          <w:rFonts w:ascii="Times New Roman" w:hAnsi="Times New Roman" w:cs="Times New Roman"/>
          <w:color w:val="000000"/>
        </w:rPr>
        <w:t>десятичную</w:t>
      </w:r>
      <w:proofErr w:type="gramEnd"/>
      <w:r w:rsidRPr="00553D9D">
        <w:rPr>
          <w:rFonts w:ascii="Times New Roman" w:hAnsi="Times New Roman" w:cs="Times New Roman"/>
          <w:color w:val="000000"/>
        </w:rPr>
        <w:t>. Алгоритм перевода конечной P-</w:t>
      </w:r>
      <w:proofErr w:type="spellStart"/>
      <w:r w:rsidRPr="00553D9D">
        <w:rPr>
          <w:rFonts w:ascii="Times New Roman" w:hAnsi="Times New Roman" w:cs="Times New Roman"/>
          <w:color w:val="000000"/>
        </w:rPr>
        <w:t>ичной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дроби в </w:t>
      </w:r>
      <w:proofErr w:type="gramStart"/>
      <w:r w:rsidRPr="00553D9D">
        <w:rPr>
          <w:rFonts w:ascii="Times New Roman" w:hAnsi="Times New Roman" w:cs="Times New Roman"/>
          <w:color w:val="000000"/>
        </w:rPr>
        <w:t>десятичную</w:t>
      </w:r>
      <w:proofErr w:type="gramEnd"/>
      <w:r w:rsidRPr="00553D9D">
        <w:rPr>
          <w:rFonts w:ascii="Times New Roman" w:hAnsi="Times New Roman" w:cs="Times New Roman"/>
          <w:color w:val="000000"/>
        </w:rPr>
        <w:t>. Алгоритм перевода целого числа из десятичной системы счисления в P-</w:t>
      </w:r>
      <w:proofErr w:type="spellStart"/>
      <w:r w:rsidRPr="00553D9D">
        <w:rPr>
          <w:rFonts w:ascii="Times New Roman" w:hAnsi="Times New Roman" w:cs="Times New Roman"/>
          <w:color w:val="000000"/>
        </w:rPr>
        <w:t>ичную</w:t>
      </w:r>
      <w:proofErr w:type="spellEnd"/>
      <w:r w:rsidRPr="00553D9D">
        <w:rPr>
          <w:rFonts w:ascii="Times New Roman" w:hAnsi="Times New Roman" w:cs="Times New Roman"/>
          <w:color w:val="000000"/>
        </w:rPr>
        <w:t>. Перевод конечной десятичной дроби в P-</w:t>
      </w:r>
      <w:proofErr w:type="spellStart"/>
      <w:r w:rsidRPr="00553D9D">
        <w:rPr>
          <w:rFonts w:ascii="Times New Roman" w:hAnsi="Times New Roman" w:cs="Times New Roman"/>
          <w:color w:val="000000"/>
        </w:rPr>
        <w:t>ичную</w:t>
      </w:r>
      <w:proofErr w:type="spellEnd"/>
      <w:r w:rsidRPr="00553D9D">
        <w:rPr>
          <w:rFonts w:ascii="Times New Roman" w:hAnsi="Times New Roman" w:cs="Times New Roman"/>
          <w:color w:val="000000"/>
        </w:rPr>
        <w:t>. Двоичная, восьмеричная и шестнадцатеричная системы счисления, связь между ними. Арифметические операции в позиционных системах счисления. Троичная уравновешенная система счисления. Двоично-десятичная система счисления.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Кодирование текстов. Кодировка ASCII. Однобайтные кодировки. Стандарт UNICODE. Кодировка UTF-8. Определение информационного объёма текстовых сообщений.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Кодирование изображений. </w:t>
      </w:r>
      <w:proofErr w:type="gramStart"/>
      <w:r w:rsidRPr="00553D9D">
        <w:rPr>
          <w:rFonts w:ascii="Times New Roman" w:hAnsi="Times New Roman" w:cs="Times New Roman"/>
          <w:color w:val="000000"/>
        </w:rPr>
        <w:t>Оценка информационного объёма графических данных при заданных разрешении и глубине кодирования цвета.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 Цветовые модели. Векторное кодирование. Форматы графических файлов. Трёхмерная графика. Фрактальная графика.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Кодирование звука. </w:t>
      </w:r>
      <w:proofErr w:type="gramStart"/>
      <w:r w:rsidRPr="00553D9D">
        <w:rPr>
          <w:rFonts w:ascii="Times New Roman" w:hAnsi="Times New Roman" w:cs="Times New Roman"/>
          <w:color w:val="000000"/>
        </w:rPr>
        <w:t>Оценка информационного объёма звуковых данных при заданных частоте дискретизации и разрядности кодирования.</w:t>
      </w:r>
      <w:proofErr w:type="gramEnd"/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Алгебра логики. Понятие высказывания. </w:t>
      </w:r>
      <w:proofErr w:type="spellStart"/>
      <w:r w:rsidRPr="00553D9D">
        <w:rPr>
          <w:rFonts w:ascii="Times New Roman" w:hAnsi="Times New Roman" w:cs="Times New Roman"/>
          <w:color w:val="000000"/>
        </w:rPr>
        <w:t>Высказывательные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формы (предикаты). Кванторы существования и всеобщности.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Логические операции. Таблицы истинности. Логические выражения. Логические тождества. Доказательство логических тождеств с помощью таблиц истинности. Логические операции и операции над множествами.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Законы алгебры логики. Эквивалентные преобразования логических выражений. Логические уравнения и системы уравнений.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Логические функции. Зависимость количества возможных логических функций от количества аргументов. Полные системы логических функций.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Канонические формы логических выражений. Совершенные дизъюнктивные и конъюнктивные нормальные формы, алгоритмы их построения по таблице истинности.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Логические элементы в составе компьютера. Триггер. Сумматор. Многоразрядный сумматор. Построение схем на логических элементах по заданному логическому выражению. Запись логического выражения по логической схеме.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Представление целых чисел в памяти компьютера. Ограниченность диапазона чисел при ограничении количества разрядов. Переполнение разрядной сетки. </w:t>
      </w:r>
      <w:proofErr w:type="spellStart"/>
      <w:r w:rsidRPr="00553D9D">
        <w:rPr>
          <w:rFonts w:ascii="Times New Roman" w:hAnsi="Times New Roman" w:cs="Times New Roman"/>
          <w:color w:val="000000"/>
        </w:rPr>
        <w:t>Беззнаковые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и знаковые данные. Знаковый бит. Двоичный дополнительный код отрицательных чисел.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Побитовые логические операции. Логический, арифметический и циклический сдвиги. Шифрование с помощью побитовой операции «исключающее ИЛИ».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Представление вещественных чисел в памяти компьютера. Значащая часть и порядок числа. Диапазон значений вещественных чисел. Проблемы хранения вещественных чисел, связанные с ограничением количества разрядов. Выполнение операций с вещественными числами, накопление ошибок при вычислениях.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Алгоритмы и программирование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Этапы решения задач на компьютере. Инструментальные средства: транслятор, отладчик, профилировщик. Компиляция и интерпретация программ. Виртуальные машины.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lastRenderedPageBreak/>
        <w:t>Интегрированная среда разработки. Методы отладки программ. Использование трассировочных таблиц. Отладочный вывод. Пошаговое выполнение программы. Точки останова. Просмотр значений переменных.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Язык программирования (</w:t>
      </w:r>
      <w:proofErr w:type="spellStart"/>
      <w:r w:rsidRPr="00553D9D">
        <w:rPr>
          <w:rFonts w:ascii="Times New Roman" w:hAnsi="Times New Roman" w:cs="Times New Roman"/>
          <w:color w:val="000000"/>
        </w:rPr>
        <w:t>Python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553D9D">
        <w:rPr>
          <w:rFonts w:ascii="Times New Roman" w:hAnsi="Times New Roman" w:cs="Times New Roman"/>
          <w:color w:val="000000"/>
        </w:rPr>
        <w:t>Java</w:t>
      </w:r>
      <w:proofErr w:type="spellEnd"/>
      <w:r w:rsidRPr="00553D9D">
        <w:rPr>
          <w:rFonts w:ascii="Times New Roman" w:hAnsi="Times New Roman" w:cs="Times New Roman"/>
          <w:color w:val="000000"/>
        </w:rPr>
        <w:t>, C++, C#). Типы данных: целочисленные, вещественные, символьные, логические. Ветвления. Сложные условия. Циклы с условием. Циклы по переменной. Взаимозаменяемость различных видов циклов. Инвариант цикла. Составление цикла с использованием заранее определённого инварианта цикла.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Документирование программ. Использование комментариев. Подготовка описания программы и инструкции для пользователя.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Алгоритмы обработки натуральных чисел, записанных в позиционных системах счисления: разбиение записи числа на отдельные цифры, нахождение суммы и произведения цифр, нахождение максимальной (минимальной) цифры.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Нахождение всех простых чисел в заданном диапазоне. Представление числа в виде набора простых сомножителей. Алгоритм быстрого возведения в степень.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Обработка данных, хранящихся в файлах. Текстовые и двоичные файлы. Файловые переменные (файловые указатели). Чтение из файла. Запись в файл.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Разбиение задачи на подзадачи. Подпрограммы (процедуры и функции). Рекурсия. Рекурсивные объекты (фракталы). Рекурсивные процедуры и функции. Использование стека для организации рекурсивных вызовов.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Использование стандартной библиотеки языка программирования. Подключение библиотек подпрограмм сторонних производителей. Модульный принцип построения программ.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Численные методы. Точное и приближённое решения задачи. Численные методы решения уравнений: метод перебора, метод половинного деления. Приближённое вычисление длин кривых. Вычисление площадей фигур с помощью численных методов (метод прямоугольников, метод трапеций). Поиск максимума (минимума) функции одной переменной методом половинного деления.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Обработка символьных данных. Встроенные функции языка программирования для обработки символьных строк. Алгоритмы обработки символьных строк: подсчёт количества появлений символа в строке, разбиение строки на слова по пробельным символам, поиск подстроки внутри данной строки, замена найденной подстроки на другую строку. Генерация всех слов в некотором алфавите, удовлетворяющих заданным ограничениям. Преобразование числа в символьную строку и обратно.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Массивы и последовательности чисел.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условию). Линейный поиск заданного значения в массиве.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Сортировка одномерного массива. Простые методы сортировки (метод пузырька, метод выбора, сортировка вставками). Сортировка слиянием. Быстрая сортировка массива (алгоритм </w:t>
      </w:r>
      <w:proofErr w:type="spellStart"/>
      <w:r w:rsidRPr="00553D9D">
        <w:rPr>
          <w:rFonts w:ascii="Times New Roman" w:hAnsi="Times New Roman" w:cs="Times New Roman"/>
          <w:color w:val="000000"/>
        </w:rPr>
        <w:t>QuickSort</w:t>
      </w:r>
      <w:proofErr w:type="spellEnd"/>
      <w:r w:rsidRPr="00553D9D">
        <w:rPr>
          <w:rFonts w:ascii="Times New Roman" w:hAnsi="Times New Roman" w:cs="Times New Roman"/>
          <w:color w:val="000000"/>
        </w:rPr>
        <w:t>). Двоичный поиск в отсортированном массиве.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Двумерные массивы (матрицы). Алгоритмы обработки двумерных массивов: заполнение двумерного числового массива по заданным правилам, поиск элемента в двумерном массиве, вычисление максимума (минимума) и суммы элементов двумерного массива, перестановка строк и столбцов двумерного массива.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Информационные технологии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553D9D">
        <w:rPr>
          <w:rFonts w:ascii="Times New Roman" w:hAnsi="Times New Roman" w:cs="Times New Roman"/>
          <w:color w:val="000000"/>
        </w:rPr>
        <w:t>автозамены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в текстовом процессоре. Использование стилей. Структурированные текстовые документы. Сноски, оглавление. Коллективная работа с документами. Инструменты рецензирования в текстовых процессорах. Облачные сервисы. Деловая переписка. Реферат. Правила цитирования источников и оформления библиографических ссылок. Оформление списка литературы. Знакомство с компьютерной вёрсткой текста. Технические средства ввода текста. Специализированные средства редактирования математических текстов.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Программные средства и </w:t>
      </w:r>
      <w:proofErr w:type="gramStart"/>
      <w:r w:rsidRPr="00553D9D">
        <w:rPr>
          <w:rFonts w:ascii="Times New Roman" w:hAnsi="Times New Roman" w:cs="Times New Roman"/>
          <w:color w:val="000000"/>
        </w:rPr>
        <w:lastRenderedPageBreak/>
        <w:t>интернет-сервисы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 для обработки и представления данных. Большие данные. Машинное обучение. Интеллектуальный анализ данных.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Анализ данных с помощью электронных таблиц. Вычисление суммы, среднего арифметического, наибольшего (наименьшего) значения диапазона. Вычисление коэффициента корреляции двух рядов данных. Построение столбчатых, линейчатых и круговых диаграмм. Построение графиков функций. Подбор линии тренда, решение задач прогнозирования.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Численное решение уравнений с помощью подбора параметра. Оптимизация как поиск наилучшего решения в заданных условиях. Целевая функция, ограничения. Локальные и </w:t>
      </w:r>
      <w:proofErr w:type="gramStart"/>
      <w:r w:rsidRPr="00553D9D">
        <w:rPr>
          <w:rFonts w:ascii="Times New Roman" w:hAnsi="Times New Roman" w:cs="Times New Roman"/>
          <w:color w:val="000000"/>
        </w:rPr>
        <w:t>глобальный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 минимумы целевой функции. Решение задач оптимизации с помощью электронных таблиц.</w:t>
      </w:r>
    </w:p>
    <w:p w:rsidR="00A864E5" w:rsidRPr="00553D9D" w:rsidRDefault="00DB2098" w:rsidP="00553D9D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11 КЛАСС</w:t>
      </w:r>
    </w:p>
    <w:p w:rsidR="00A864E5" w:rsidRPr="00553D9D" w:rsidRDefault="00DB2098" w:rsidP="00553D9D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Теоретические основы информатики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Теоретические подходы к оценке количества информации. Закон </w:t>
      </w:r>
      <w:proofErr w:type="spellStart"/>
      <w:r w:rsidRPr="00553D9D">
        <w:rPr>
          <w:rFonts w:ascii="Times New Roman" w:hAnsi="Times New Roman" w:cs="Times New Roman"/>
          <w:color w:val="000000"/>
        </w:rPr>
        <w:t>аддитивности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информации. Формула Хартли. Информация и вероятность. Формула Шеннона.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Алгоритмы сжатия данных. Алгоритм RLE. Алгоритм Хаффмана. Алгоритм LZW. Алгоритмы сжатия данных с потерями. Уменьшение глубины кодирования цвета. Основные идеи алгоритмов сжатия JPEG, MP3.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Скорость передачи данных. Зависимость времени передачи от информационного объёма данных и характеристик канала связи. Причины возникновения ошибок при передаче данных. Коды, позволяющие обнаруживать и исправлять ошибки, возникающие при передаче данных. Расстояние Хэмминга. Кодирование с повторением битов. Коды Хэмминга.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Системы. Компоненты системы и их взаимодействие. Системный эффект. Управление как информационный процесс. Обратная связь.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Модели и моделирование. Цель моделирования. Соответствие модели моделируемому объекту или процессу, цели моделирования. Формализация прикладных задач.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Графы. Основные понятия. Виды графов. Описание графов с помощью матриц смежности, весовых матриц, списков смежности.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Деревья. Бинарное дерево. Деревья поиска. Способы обхода дерева. Представление арифметических выражений в виде дерева. Дискретные игры двух игроков с полной информацией. Построение дерева перебора вариантов, описание стратегии игры в табличной форме. Выигрышные и проигрышные позиции. Выигрышные стратегии.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Средства искусственного интеллекта. Сервисы машинного перевода и распознавания устной речи. Когнитивные сервисы.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 Нейронные сети.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Алгоритмы и программирование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Формализация понятия алгоритма. Машина Тьюринга как универсальная модель вычислений. Тезис </w:t>
      </w:r>
      <w:proofErr w:type="spellStart"/>
      <w:r w:rsidRPr="00553D9D">
        <w:rPr>
          <w:rFonts w:ascii="Times New Roman" w:hAnsi="Times New Roman" w:cs="Times New Roman"/>
          <w:color w:val="000000"/>
        </w:rPr>
        <w:t>Чёрча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–Тьюринга. 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Оценка сложности вычислений. Время работы и объём используемой памяти, их зависимость от размера исходных данных. Оценка асимптотической сложности алгоритмов. Алгоритмы полиномиальной сложности. Переборные алгоритмы. Примеры различных алгоритмов решения одной задачи, которые имеют различную сложность.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Поиск простых чисел в заданном диапазоне с помощью алгоритма «решето Эратосфена».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Многоразрядные целые числа, задачи длинной арифметики.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Словари (ассоциативные массивы, отображения). Хэш-таблицы. Построение алфавитно-частотного словаря для заданного текста.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Стеки. Анализ правильности скобочного выражения. Вычисление арифметического выражения, записанного в постфиксной форме.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lastRenderedPageBreak/>
        <w:t>Очереди. Использование очереди для временного хранения данных.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Алгоритмы на графах. Построение минимального </w:t>
      </w:r>
      <w:proofErr w:type="spellStart"/>
      <w:r w:rsidRPr="00553D9D">
        <w:rPr>
          <w:rFonts w:ascii="Times New Roman" w:hAnsi="Times New Roman" w:cs="Times New Roman"/>
          <w:color w:val="000000"/>
        </w:rPr>
        <w:t>остовного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дерева взвешенного связного неориентированного графа. Количество различных путей между вершинами ориентированного ациклического графа. Алгоритм </w:t>
      </w:r>
      <w:proofErr w:type="spellStart"/>
      <w:r w:rsidRPr="00553D9D">
        <w:rPr>
          <w:rFonts w:ascii="Times New Roman" w:hAnsi="Times New Roman" w:cs="Times New Roman"/>
          <w:color w:val="000000"/>
        </w:rPr>
        <w:t>Дейкстры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. 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Деревья. Реализация дерева с помощью ссылочных структур. Двоичные (бинарные) деревья. Построение дерева для заданного арифметического выражения. Рекурсивные алгоритмы обхода дерева. Использование стека и очереди для обхода дерева.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Динамическое программирование как метод решения задач с сохранением промежуточных результатов. Задачи, решаемые с помощью динамического программирования: вычисление рекурсивных функций, подсчёт количества вариантов, задачи оптимизации.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Понятие об объектно-ориентированном программировании. Объекты и классы. Свойства и методы объектов. Объектно-ориентированный анализ. Разработка программ на основе объектно-ориентированного подхода. Инкапсуляция, наследование, полиморфизм.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Среды быстрой разработки программ. Проектирование интерфейса пользователя. Использование готовых управляемых элементов для построения интерфейса.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Обзор языков программирования. Понятие о парадигмах программирования. 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Информационные технологии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Дискретизация при математическом моделировании непрерывных процессов. Моделирование движения. Моделирование биологических систем. Математические модели в экономике. Вычислительные эксперименты с моделями. 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Обработка результатов эксперимента. Метод наименьших квадратов. Оценка числовых параметров моделируемых объектов и процессов. Восстановление зависимостей по результатам эксперимента.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Вероятностные модели. Методы Монте-Карло. Имитационное моделирование. Системы массового обслуживания.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данных. Запросы на выборку данных. Запросы с параметрами. Вычисляемые поля в запросах.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Многотабличные базы данных. Типы связей между таблицами. Внешний ключ. Целостность базы данных. Запросы к многотабличным базам данных. 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553D9D">
        <w:rPr>
          <w:rFonts w:ascii="Times New Roman" w:hAnsi="Times New Roman" w:cs="Times New Roman"/>
          <w:color w:val="000000"/>
        </w:rPr>
        <w:t>Интернет-приложения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. Понятие о серверной и клиентской частях сайта. Технология «клиент – сервер», её достоинства и недостатки. Основы языка HTML и каскадных таблиц стилей (CSS). Сценарии на языке </w:t>
      </w:r>
      <w:proofErr w:type="spellStart"/>
      <w:r w:rsidRPr="00553D9D">
        <w:rPr>
          <w:rFonts w:ascii="Times New Roman" w:hAnsi="Times New Roman" w:cs="Times New Roman"/>
          <w:color w:val="000000"/>
        </w:rPr>
        <w:t>JavaScript</w:t>
      </w:r>
      <w:proofErr w:type="spellEnd"/>
      <w:r w:rsidRPr="00553D9D">
        <w:rPr>
          <w:rFonts w:ascii="Times New Roman" w:hAnsi="Times New Roman" w:cs="Times New Roman"/>
          <w:color w:val="000000"/>
        </w:rPr>
        <w:t>. Формы на веб-странице.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Размещение веб-сайтов. Услуга хостинга. Загрузка файлов на сайт.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устройств). Графический редактор. Разрешение. Кадрирование. Исправление перспективы. Гистограмма. Коррекция уровней, коррекция цвета. Обесцвечивание цветных изображений. Ретушь. Работа с областями. Фильтры.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Многослойные изображения. Текстовые слои. Маска слоя. Каналы. Сохранение выделенной области. Подготовка иллюстраций для веб-сайтов. Анимированные изображения.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Векторная графика. Примитивы. Изменение порядка элементов. Выравнивание, распределение. Группировка. Кривые. Форматы векторных рисунков. Использование контуров. Векторизация растровых изображений.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Принципы построения и редактирования трёхмерных моделей. Сеточные модели. Материалы. Моделирование источников освещения. Камеры. Аддитивные технологии (3D-принтеры). Понятие о виртуальной реальности и дополненной реальности.</w:t>
      </w:r>
    </w:p>
    <w:p w:rsidR="00A864E5" w:rsidRPr="00553D9D" w:rsidRDefault="00DB2098" w:rsidP="00553D9D">
      <w:pPr>
        <w:spacing w:after="0" w:line="264" w:lineRule="auto"/>
        <w:jc w:val="center"/>
        <w:rPr>
          <w:rFonts w:ascii="Times New Roman" w:hAnsi="Times New Roman" w:cs="Times New Roman"/>
          <w:b/>
        </w:rPr>
      </w:pPr>
      <w:bookmarkStart w:id="4" w:name="block-14835325"/>
      <w:bookmarkEnd w:id="3"/>
      <w:r w:rsidRPr="00553D9D">
        <w:rPr>
          <w:rFonts w:ascii="Times New Roman" w:hAnsi="Times New Roman" w:cs="Times New Roman"/>
          <w:b/>
          <w:color w:val="000000"/>
        </w:rPr>
        <w:t>ПЛАНИРУЕМЫЕ РЕЗУЛЬТАТЫ ОСВОЕНИЯ ПРОГРАММЫ ПО ИНФОРМАТИКЕ (УГЛУБЛЁННЫЙ УРОВЕНЬ) НА УРОВНЕ СРЕДНЕГО ОБЩЕГО ОБРАЗОВАНИЯ</w:t>
      </w:r>
    </w:p>
    <w:p w:rsidR="00A864E5" w:rsidRPr="00553D9D" w:rsidRDefault="00DB2098" w:rsidP="00553D9D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ЛИЧНОСТНЫЕ РЕЗУЛЬТАТЫ</w:t>
      </w:r>
    </w:p>
    <w:p w:rsidR="00A864E5" w:rsidRPr="00553D9D" w:rsidRDefault="00DB2098" w:rsidP="00553D9D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lastRenderedPageBreak/>
        <w:t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В результате изучения информатики на уровне среднего общего образования </w:t>
      </w:r>
      <w:proofErr w:type="gramStart"/>
      <w:r w:rsidRPr="00553D9D">
        <w:rPr>
          <w:rFonts w:ascii="Times New Roman" w:hAnsi="Times New Roman" w:cs="Times New Roman"/>
          <w:color w:val="000000"/>
        </w:rPr>
        <w:t>у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 обучающегося будут сформированы следующие личностные результаты: 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1) гражданского воспитания: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 xml:space="preserve">2) патриотического </w:t>
      </w:r>
      <w:proofErr w:type="spellStart"/>
      <w:r w:rsidRPr="00553D9D">
        <w:rPr>
          <w:rFonts w:ascii="Times New Roman" w:hAnsi="Times New Roman" w:cs="Times New Roman"/>
          <w:b/>
          <w:color w:val="000000"/>
        </w:rPr>
        <w:t>воспитания</w:t>
      </w:r>
      <w:proofErr w:type="gramStart"/>
      <w:r w:rsidRPr="00553D9D">
        <w:rPr>
          <w:rFonts w:ascii="Times New Roman" w:hAnsi="Times New Roman" w:cs="Times New Roman"/>
          <w:b/>
          <w:color w:val="000000"/>
        </w:rPr>
        <w:t>:</w:t>
      </w:r>
      <w:r w:rsidRPr="00553D9D">
        <w:rPr>
          <w:rFonts w:ascii="Times New Roman" w:hAnsi="Times New Roman" w:cs="Times New Roman"/>
          <w:color w:val="000000"/>
        </w:rPr>
        <w:t>ц</w:t>
      </w:r>
      <w:proofErr w:type="gramEnd"/>
      <w:r w:rsidRPr="00553D9D">
        <w:rPr>
          <w:rFonts w:ascii="Times New Roman" w:hAnsi="Times New Roman" w:cs="Times New Roman"/>
          <w:color w:val="000000"/>
        </w:rPr>
        <w:t>енностное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3) духовно-нравственного воспитания: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553D9D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нравственного сознания, этического поведения;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4) эстетического воспитания: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эстетическое отношение к миру, включая эстетику научного и технического творчества;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способность воспринимать различные виды искусства, в том числе основанного на использовании информационных технологий;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5) физического воспитания: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553D9D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здорового и безопасного образа жизни, ответственного отношения к своему здоровью, в том числе за счёт соблюдения требований безопасной эксплуатации средств информационных и коммуникационных технологий;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6) трудового воспитания: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науки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готовность и способность к образованию и самообразованию на протяжении всей жизни;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7) экологического воспитания: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8) ценности научного познания: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553D9D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мировоззрения, соответствующего современному уровню развития науки,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В процессе достижения личностных результатов освоения программы по информатике </w:t>
      </w:r>
      <w:proofErr w:type="gramStart"/>
      <w:r w:rsidRPr="00553D9D">
        <w:rPr>
          <w:rFonts w:ascii="Times New Roman" w:hAnsi="Times New Roman" w:cs="Times New Roman"/>
          <w:color w:val="000000"/>
        </w:rPr>
        <w:t>у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 обучающихся совершенствуется эмоциональный интеллект, предполагающий </w:t>
      </w:r>
      <w:proofErr w:type="spellStart"/>
      <w:r w:rsidRPr="00553D9D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553D9D">
        <w:rPr>
          <w:rFonts w:ascii="Times New Roman" w:hAnsi="Times New Roman" w:cs="Times New Roman"/>
          <w:color w:val="000000"/>
        </w:rPr>
        <w:t>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внутренней мотивации</w:t>
      </w:r>
      <w:r w:rsidRPr="00553D9D">
        <w:rPr>
          <w:rFonts w:ascii="Times New Roman" w:hAnsi="Times New Roman" w:cs="Times New Roman"/>
          <w:i/>
          <w:color w:val="000000"/>
        </w:rPr>
        <w:t xml:space="preserve">, </w:t>
      </w:r>
      <w:r w:rsidRPr="00553D9D">
        <w:rPr>
          <w:rFonts w:ascii="Times New Roman" w:hAnsi="Times New Roman" w:cs="Times New Roman"/>
          <w:color w:val="000000"/>
        </w:rPr>
        <w:t>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553D9D">
        <w:rPr>
          <w:rFonts w:ascii="Times New Roman" w:hAnsi="Times New Roman" w:cs="Times New Roman"/>
          <w:color w:val="000000"/>
        </w:rPr>
        <w:lastRenderedPageBreak/>
        <w:t>эмпатии</w:t>
      </w:r>
      <w:proofErr w:type="spellEnd"/>
      <w:r w:rsidRPr="00553D9D">
        <w:rPr>
          <w:rFonts w:ascii="Times New Roman" w:hAnsi="Times New Roman" w:cs="Times New Roman"/>
          <w:i/>
          <w:color w:val="000000"/>
        </w:rPr>
        <w:t>,</w:t>
      </w:r>
      <w:r w:rsidRPr="00553D9D">
        <w:rPr>
          <w:rFonts w:ascii="Times New Roman" w:hAnsi="Times New Roman" w:cs="Times New Roman"/>
          <w:color w:val="000000"/>
        </w:rPr>
        <w:t xml:space="preserve">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социальных навыков</w:t>
      </w:r>
      <w:r w:rsidRPr="00553D9D">
        <w:rPr>
          <w:rFonts w:ascii="Times New Roman" w:hAnsi="Times New Roman" w:cs="Times New Roman"/>
          <w:i/>
          <w:color w:val="000000"/>
        </w:rPr>
        <w:t>,</w:t>
      </w:r>
      <w:r w:rsidRPr="00553D9D">
        <w:rPr>
          <w:rFonts w:ascii="Times New Roman" w:hAnsi="Times New Roman" w:cs="Times New Roman"/>
          <w:color w:val="000000"/>
        </w:rPr>
        <w:t xml:space="preserve"> включающих способность выстраивать отношения с другими людьми, заботиться, проявлять интерес и разрешать конфликты.</w:t>
      </w:r>
    </w:p>
    <w:p w:rsidR="00A864E5" w:rsidRPr="00553D9D" w:rsidRDefault="00A864E5" w:rsidP="00553D9D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A864E5" w:rsidRPr="00553D9D" w:rsidRDefault="00DB2098" w:rsidP="00553D9D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МЕТАПРЕДМЕТНЫЕ РЕЗУЛЬТАТЫ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553D9D">
        <w:rPr>
          <w:rFonts w:ascii="Times New Roman" w:hAnsi="Times New Roman" w:cs="Times New Roman"/>
          <w:color w:val="000000"/>
        </w:rPr>
        <w:t>метапредметные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 результаты, отраженные в универсальных учебных действиях, а именно –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A864E5" w:rsidRPr="00553D9D" w:rsidRDefault="00A864E5" w:rsidP="00553D9D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A864E5" w:rsidRPr="00553D9D" w:rsidRDefault="00DB2098" w:rsidP="00553D9D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Познавательные универсальные учебные действия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1) базовые логические действия: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самостоятельно формулировать и актуализировать проблему, рассматривать её всесторонне;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устанавливать существенный признак или основания для сравнения, классификации и обобщения;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определять цели деятельности, задавать параметры и критерии их достижения;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выявлять закономерности и противоречия в рассматриваемых явлениях;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разрабатывать план решения проблемы с учётом анализа имеющихся материальных и нематериальных ресурсов;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координировать и выполнять работу в условиях реального, виртуального и комбинированного взаимодействия;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развивать креативное мышление при решении жизненных проблем.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2) базовые исследовательские действия: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осуществлять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формировать научный тип мышления, владеть научной терминологией, ключевыми понятиями и методами;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ставить и формулировать собственные задачи в образовательной деятельности и жизненных ситуациях;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давать оценку новым ситуациям, оценивать приобретённый опыт;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осуществлять целенаправленный поиск переноса средств и способов действия в профессиональную среду;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уметь переносить знания в познавательную и практическую области жизнедеятельности;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уметь интегрировать знания из разных предметных областей;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3) работа с информацией: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lastRenderedPageBreak/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оценивать достоверность, легитимность информации, её соответствие правовым и морально-этическим нормам;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владеть навыками распознавания и защиты информации, информационной безопасности личности.</w:t>
      </w:r>
    </w:p>
    <w:p w:rsidR="00A864E5" w:rsidRPr="00553D9D" w:rsidRDefault="00DB2098" w:rsidP="00553D9D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Коммуникативные универсальные учебные действия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1) общение: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осуществлять коммуникации во всех сферах жизни;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владеть различными способами общения и взаимодействия, аргументированно вести диалог, уметь смягчать конфликтные ситуации;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развёрнуто и логично излагать свою точку зрения с использованием языковых средств.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2) совместная деятельность: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понимать и использовать преимущества командной и индивидуальной работы;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предлагать новые проекты, оценивать идеи с позиции новизны, оригинальности, практической значимости;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A864E5" w:rsidRPr="00553D9D" w:rsidRDefault="00DB2098" w:rsidP="00553D9D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Регулятивные универсальные учебные действия</w:t>
      </w:r>
    </w:p>
    <w:p w:rsidR="00A864E5" w:rsidRPr="00553D9D" w:rsidRDefault="00DB2098" w:rsidP="00553D9D">
      <w:pPr>
        <w:spacing w:after="0" w:line="264" w:lineRule="auto"/>
        <w:ind w:firstLine="709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1) самоорганизация: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давать оценку новым ситуациям;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расширять рамки учебного предмета на основе личных предпочтений;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делать осознанный выбор, аргументировать его, брать ответственность за решение;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оценивать приобретённый опыт;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2) самоконтроль: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владеть навыками познавательной рефлексии как осознания совершаемых действий и мыслительных процессов, их результатов и оснований, использовать приёмы рефлексии для оценки ситуации, выбора верного решения;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оценивать риски и своевременно принимать решения по их снижению;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принимать мотивы и аргументы других при анализе результатов деятельности.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3) принятия себя и других: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принимать себя, понимая свои недостатки и достоинства;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lastRenderedPageBreak/>
        <w:t>принимать мотивы и аргументы других при анализе результатов деятельности;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признавать своё право и право других на ошибку;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развивать способность понимать мир с позиции другого человека.</w:t>
      </w:r>
    </w:p>
    <w:p w:rsidR="00A864E5" w:rsidRPr="00553D9D" w:rsidRDefault="00DB2098" w:rsidP="00553D9D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ПРЕДМЕТНЫЕ РЕЗУЛЬТАТЫ</w:t>
      </w:r>
    </w:p>
    <w:p w:rsidR="00A864E5" w:rsidRPr="00553D9D" w:rsidRDefault="00DB2098" w:rsidP="00553D9D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В процессе изучения курса информатики углублённого уровня </w:t>
      </w:r>
      <w:r w:rsidRPr="00553D9D">
        <w:rPr>
          <w:rFonts w:ascii="Times New Roman" w:hAnsi="Times New Roman" w:cs="Times New Roman"/>
          <w:b/>
          <w:i/>
          <w:color w:val="000000"/>
        </w:rPr>
        <w:t>в 10 классе</w:t>
      </w:r>
      <w:r w:rsidRPr="00553D9D">
        <w:rPr>
          <w:rFonts w:ascii="Times New Roman" w:hAnsi="Times New Roman" w:cs="Times New Roman"/>
          <w:color w:val="000000"/>
        </w:rPr>
        <w:t xml:space="preserve"> обучающимися будут достигнуты следующие предметные результаты: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умение характеризовать большие данные, приводить примеры источников их получения и направления использования, умение классифицировать основные задачи анализа данных (прогнозирование, классификация, кластеризация, анализ отклонений), понимать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владение навыками работы с операционными системами, основными видами программного обеспечения для решения учебных задач по выбранной специализации;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наличие представлений о компьютерных сетях и их роли в современном мире, о базовых принципах организации и функционирования компьютерных сетей, об общих принципах разработки и функционирования </w:t>
      </w:r>
      <w:proofErr w:type="gramStart"/>
      <w:r w:rsidRPr="00553D9D">
        <w:rPr>
          <w:rFonts w:ascii="Times New Roman" w:hAnsi="Times New Roman" w:cs="Times New Roman"/>
          <w:color w:val="000000"/>
        </w:rPr>
        <w:t>интернет-приложений</w:t>
      </w:r>
      <w:proofErr w:type="gramEnd"/>
      <w:r w:rsidRPr="00553D9D">
        <w:rPr>
          <w:rFonts w:ascii="Times New Roman" w:hAnsi="Times New Roman" w:cs="Times New Roman"/>
          <w:color w:val="000000"/>
        </w:rPr>
        <w:t>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понимание угроз информационной безопасности, использование методов и сре</w:t>
      </w:r>
      <w:proofErr w:type="gramStart"/>
      <w:r w:rsidRPr="00553D9D">
        <w:rPr>
          <w:rFonts w:ascii="Times New Roman" w:hAnsi="Times New Roman" w:cs="Times New Roman"/>
          <w:color w:val="000000"/>
        </w:rPr>
        <w:t>дств пр</w:t>
      </w:r>
      <w:proofErr w:type="gramEnd"/>
      <w:r w:rsidRPr="00553D9D">
        <w:rPr>
          <w:rFonts w:ascii="Times New Roman" w:hAnsi="Times New Roman" w:cs="Times New Roman"/>
          <w:color w:val="000000"/>
        </w:rPr>
        <w:t>отиводействия этим угрозам, соблюдение мер безопасности, предотвращающих незаконное распространение персональных данных, 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работы в сети Интернет;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дискретизации, умение определять среднюю скорость передачи данных, оценивать изменение времени передачи при изменении информационного объёма данных и характеристик канала связи;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553D9D">
        <w:rPr>
          <w:rFonts w:ascii="Times New Roman" w:hAnsi="Times New Roman" w:cs="Times New Roman"/>
          <w:color w:val="000000"/>
        </w:rPr>
        <w:t>умение использовать при решении задач свойства позиционной записи чисел, алгоритма построения записи числа в позиционной системе счисления с заданным основанием и построения числа по строке, содержащей запись этого числа в позиционной системе счисления с заданным основанием, умение выполнять арифметические операции в позиционных системах счисления;</w:t>
      </w:r>
      <w:proofErr w:type="gramEnd"/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553D9D">
        <w:rPr>
          <w:rFonts w:ascii="Times New Roman" w:hAnsi="Times New Roman" w:cs="Times New Roman"/>
          <w:color w:val="000000"/>
        </w:rPr>
        <w:t>умение выполнять преобразования логических выражений, используя законы алгебры логики, умение строить логическое выражение в дизъюнктивной и конъюнктивной нормальных формах по заданной таблице истинности, исследовать область истинности высказывания, содержащего переменные, решать несложные логические уравнения и системы уравнений;</w:t>
      </w:r>
      <w:proofErr w:type="gramEnd"/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553D9D">
        <w:rPr>
          <w:rFonts w:ascii="Times New Roman" w:hAnsi="Times New Roman" w:cs="Times New Roman"/>
          <w:color w:val="000000"/>
        </w:rPr>
        <w:t>понимание базовых алгоритмов обработки числовой и текстовой информации (запись чисел в позиционной системе счисления, нахождение всех простых чисел в заданном диапазоне, обработка многоразрядных целых чисел, анализ символьных строк и других), алгоритмов поиска и сортировки, умение определять сложность изучаемых в курсе базовых алгоритмов (суммирование элементов массива, сортировка массива, переборные алгоритмы, двоичный поиск) и приводить примеры нескольких алгоритмов разной сложности для решения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 одной задачи;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553D9D">
        <w:rPr>
          <w:rFonts w:ascii="Times New Roman" w:hAnsi="Times New Roman" w:cs="Times New Roman"/>
          <w:color w:val="000000"/>
        </w:rPr>
        <w:t>владение универсальным языком программирования высокого уровня (</w:t>
      </w:r>
      <w:proofErr w:type="spellStart"/>
      <w:r w:rsidRPr="00553D9D">
        <w:rPr>
          <w:rFonts w:ascii="Times New Roman" w:hAnsi="Times New Roman" w:cs="Times New Roman"/>
          <w:color w:val="000000"/>
        </w:rPr>
        <w:t>Python</w:t>
      </w:r>
      <w:proofErr w:type="spellEnd"/>
      <w:r w:rsidRPr="00553D9D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553D9D">
        <w:rPr>
          <w:rFonts w:ascii="Times New Roman" w:hAnsi="Times New Roman" w:cs="Times New Roman"/>
          <w:color w:val="000000"/>
        </w:rPr>
        <w:t>Java</w:t>
      </w:r>
      <w:proofErr w:type="spellEnd"/>
      <w:r w:rsidRPr="00553D9D">
        <w:rPr>
          <w:rFonts w:ascii="Times New Roman" w:hAnsi="Times New Roman" w:cs="Times New Roman"/>
          <w:color w:val="000000"/>
        </w:rPr>
        <w:t>, C++, C#), представлениями о базовых типах данных и структурах данных, умение использовать основные управляющие конструкции, умение осуществлять анализ предложенной программы: определять результаты работы программы при заданных исходных данных, определять, при каких исходных данных возможно получение указанных результатов, выявлять данные, которые могут привести к ошибке в работе программы, формулировать предложения по улучшению программного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 кода;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lastRenderedPageBreak/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уравнений, выбор оптимального решения, подбор линии тренда, решение задач прогнозирования).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 xml:space="preserve">В процессе изучения курса информатики углублённого уровня </w:t>
      </w:r>
      <w:r w:rsidRPr="00553D9D">
        <w:rPr>
          <w:rFonts w:ascii="Times New Roman" w:hAnsi="Times New Roman" w:cs="Times New Roman"/>
          <w:b/>
          <w:i/>
          <w:color w:val="000000"/>
        </w:rPr>
        <w:t>в 11 классе</w:t>
      </w:r>
      <w:r w:rsidRPr="00553D9D">
        <w:rPr>
          <w:rFonts w:ascii="Times New Roman" w:hAnsi="Times New Roman" w:cs="Times New Roman"/>
          <w:color w:val="000000"/>
        </w:rPr>
        <w:t xml:space="preserve"> обучающимися будут достигнуты следующие предметные результаты: 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умение строить неравномерные коды, допускающие однозначное декодирование сообщений (префиксные коды), использовать простейшие коды, которые позволяют обнаруживать и исправлять ошибки при передаче данных, строить код, обеспечивающий наименьшую возможную среднюю длину сообщения при известной частоте символов, пояснять принципы работы простых алгоритмов сжатия данных;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553D9D">
        <w:rPr>
          <w:rFonts w:ascii="Times New Roman" w:hAnsi="Times New Roman" w:cs="Times New Roman"/>
          <w:color w:val="000000"/>
        </w:rPr>
        <w:t>умение решать алгоритмические задачи, связанные с анализом графов (задачи построения оптимального пути между вершинами графа, определения количества различных путей между вершинами ориентированного ациклического графа), умение использовать деревья при анализе и построении кодов и для представления арифметических выражений, при решении задач поиска и сортировки, умение строить дерево игры по заданному алгоритму, разрабатывать и обосновывать выигрышную стратегию игры;</w:t>
      </w:r>
      <w:proofErr w:type="gramEnd"/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553D9D">
        <w:rPr>
          <w:rFonts w:ascii="Times New Roman" w:hAnsi="Times New Roman" w:cs="Times New Roman"/>
          <w:color w:val="000000"/>
        </w:rPr>
        <w:t>умение разрабатывать и реализовывать в виде программ базовые алгоритмы, умение использовать в программах данные различных типов с учётом ограничений на диапазон их возможных значений, применять при решении задач структуры данных (списки, словари, стеки, очереди, деревья), использовать базовые операции со структурами данных, применять стандартные и собственные подпрограммы для обработки числовых данных и символьных строк, использовать при разработке программ библиотеки подпрограмм, знать</w:t>
      </w:r>
      <w:proofErr w:type="gramEnd"/>
      <w:r w:rsidRPr="00553D9D">
        <w:rPr>
          <w:rFonts w:ascii="Times New Roman" w:hAnsi="Times New Roman" w:cs="Times New Roman"/>
          <w:color w:val="000000"/>
        </w:rPr>
        <w:t xml:space="preserve"> функциональные возможности инструментальных сре</w:t>
      </w:r>
      <w:proofErr w:type="gramStart"/>
      <w:r w:rsidRPr="00553D9D">
        <w:rPr>
          <w:rFonts w:ascii="Times New Roman" w:hAnsi="Times New Roman" w:cs="Times New Roman"/>
          <w:color w:val="000000"/>
        </w:rPr>
        <w:t>дств ср</w:t>
      </w:r>
      <w:proofErr w:type="gramEnd"/>
      <w:r w:rsidRPr="00553D9D">
        <w:rPr>
          <w:rFonts w:ascii="Times New Roman" w:hAnsi="Times New Roman" w:cs="Times New Roman"/>
          <w:color w:val="000000"/>
        </w:rPr>
        <w:t>еды разработки, умение использовать средства отладки программ в среде программирования, умение документировать программы;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умение создавать веб-страницы;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владение основными сведениями о базах данных, их структуре, средствах создания и работы с ними, умение использовать табличные (реляционные) базы данных (составлять запросы в базах данных, выполнять сортировку и поиск записей в базе данных, наполнять разработанную базу данных) и справочные системы;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умение организовывать личное информационное пространство с использованием различных средств цифровых технологий, понимание возможностей цифровых сервисов государственных услуг, цифровых образовательных сервисов;</w:t>
      </w:r>
    </w:p>
    <w:p w:rsidR="00A864E5" w:rsidRPr="00553D9D" w:rsidRDefault="00DB2098" w:rsidP="00553D9D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понимание основных принципов работы, возможностей и ограничения применения технологий искусственного интеллекта в различных областях, наличие представлений о круге решаемых задач машинного обучения (распознавания, классификации и прогнозирования) наличие представлений об использовании информационных технологий в различных профессиональных сферах.</w:t>
      </w:r>
    </w:p>
    <w:p w:rsidR="00A864E5" w:rsidRDefault="00A864E5" w:rsidP="00553D9D">
      <w:pPr>
        <w:spacing w:after="0"/>
        <w:rPr>
          <w:rFonts w:ascii="Times New Roman" w:hAnsi="Times New Roman" w:cs="Times New Roman"/>
        </w:rPr>
      </w:pPr>
    </w:p>
    <w:p w:rsidR="00553D9D" w:rsidRDefault="00553D9D" w:rsidP="00553D9D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</w:rPr>
      </w:pPr>
      <w:bookmarkStart w:id="5" w:name="block-14835326"/>
      <w:bookmarkEnd w:id="4"/>
    </w:p>
    <w:p w:rsidR="00A864E5" w:rsidRPr="00553D9D" w:rsidRDefault="00DB2098" w:rsidP="00553D9D">
      <w:pPr>
        <w:spacing w:after="0"/>
        <w:ind w:left="120"/>
        <w:jc w:val="center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ТЕМАТИЧЕСКОЕ ПЛАНИРОВАНИЕ</w:t>
      </w:r>
    </w:p>
    <w:p w:rsidR="00A864E5" w:rsidRPr="00553D9D" w:rsidRDefault="00DB2098" w:rsidP="00553D9D">
      <w:pPr>
        <w:spacing w:after="0"/>
        <w:ind w:left="12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2477"/>
        <w:gridCol w:w="1000"/>
        <w:gridCol w:w="1716"/>
        <w:gridCol w:w="1782"/>
        <w:gridCol w:w="2162"/>
      </w:tblGrid>
      <w:tr w:rsidR="00A864E5" w:rsidRPr="00553D9D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553D9D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lastRenderedPageBreak/>
              <w:t>Раздел 1.</w:t>
            </w:r>
            <w:r w:rsidRPr="00553D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53D9D">
              <w:rPr>
                <w:rFonts w:ascii="Times New Roman" w:hAnsi="Times New Roman" w:cs="Times New Roman"/>
                <w:b/>
                <w:color w:val="000000"/>
              </w:rPr>
              <w:t>Цифровая грамотность</w:t>
            </w: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Компьютер - универсальное устройство обработки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Программное обеспечение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1.3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Компьютерные сети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Информационная безопасность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553D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53D9D">
              <w:rPr>
                <w:rFonts w:ascii="Times New Roman" w:hAnsi="Times New Roman" w:cs="Times New Roman"/>
                <w:b/>
                <w:color w:val="000000"/>
              </w:rPr>
              <w:t>Теоретические основы информатики</w:t>
            </w: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Представление информации в компьютере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Основы алгебры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Компьютерная арифметика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>Раздел 3.</w:t>
            </w:r>
            <w:r w:rsidRPr="00553D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53D9D">
              <w:rPr>
                <w:rFonts w:ascii="Times New Roman" w:hAnsi="Times New Roman" w:cs="Times New Roman"/>
                <w:b/>
                <w:color w:val="000000"/>
              </w:rPr>
              <w:t>Алгоритмы и программирование</w:t>
            </w: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Введение в программирование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0.5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Вспомогательные алгоритмы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Численные методы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Алгоритмы обработки символьных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Алгоритмы обработки массивов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3.5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44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>Раздел 4.</w:t>
            </w:r>
            <w:r w:rsidRPr="00553D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53D9D">
              <w:rPr>
                <w:rFonts w:ascii="Times New Roman" w:hAnsi="Times New Roman" w:cs="Times New Roman"/>
                <w:b/>
                <w:color w:val="000000"/>
              </w:rPr>
              <w:t>Информационные технологии</w:t>
            </w: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Обработка текстовых документов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2.5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Анализ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136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21.5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A864E5" w:rsidRPr="00553D9D" w:rsidRDefault="00A864E5" w:rsidP="00553D9D">
      <w:pPr>
        <w:spacing w:after="0"/>
        <w:rPr>
          <w:rFonts w:ascii="Times New Roman" w:hAnsi="Times New Roman" w:cs="Times New Roman"/>
        </w:rPr>
        <w:sectPr w:rsidR="00A864E5" w:rsidRPr="00553D9D" w:rsidSect="00553D9D">
          <w:pgSz w:w="11906" w:h="16383"/>
          <w:pgMar w:top="567" w:right="1134" w:bottom="850" w:left="1134" w:header="720" w:footer="720" w:gutter="0"/>
          <w:cols w:space="720"/>
          <w:docGrid w:linePitch="299"/>
        </w:sectPr>
      </w:pPr>
    </w:p>
    <w:p w:rsidR="00A864E5" w:rsidRPr="00553D9D" w:rsidRDefault="00DB2098" w:rsidP="00553D9D">
      <w:pPr>
        <w:spacing w:after="0"/>
        <w:ind w:left="12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5"/>
        <w:gridCol w:w="2487"/>
        <w:gridCol w:w="999"/>
        <w:gridCol w:w="1716"/>
        <w:gridCol w:w="1780"/>
        <w:gridCol w:w="2159"/>
      </w:tblGrid>
      <w:tr w:rsidR="00A864E5" w:rsidRPr="00553D9D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553D9D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>Раздел 1.</w:t>
            </w:r>
            <w:r w:rsidRPr="00553D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53D9D">
              <w:rPr>
                <w:rFonts w:ascii="Times New Roman" w:hAnsi="Times New Roman" w:cs="Times New Roman"/>
                <w:b/>
                <w:color w:val="000000"/>
              </w:rPr>
              <w:t>Теоретические основы информатики</w:t>
            </w: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Информация и информационные процессы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2.5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553D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53D9D">
              <w:rPr>
                <w:rFonts w:ascii="Times New Roman" w:hAnsi="Times New Roman" w:cs="Times New Roman"/>
                <w:b/>
                <w:color w:val="000000"/>
              </w:rPr>
              <w:t>Алгоритмы и программирование</w:t>
            </w: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Элементы теории алгоритмов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Алгоритмы и структуры данных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28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Основы объектно-ориентированного программирования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4.5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b/>
                <w:color w:val="000000"/>
              </w:rPr>
              <w:t>Раздел 3.</w:t>
            </w:r>
            <w:r w:rsidRPr="00553D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53D9D">
              <w:rPr>
                <w:rFonts w:ascii="Times New Roman" w:hAnsi="Times New Roman" w:cs="Times New Roman"/>
                <w:b/>
                <w:color w:val="000000"/>
              </w:rPr>
              <w:t>Информационные технологии</w:t>
            </w: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Компьютерно-математическое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Базы данных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Веб-сайты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Компьютерная графика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3.5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3D-моделирование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48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A864E5" w:rsidRPr="00553D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136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DB2098" w:rsidP="00553D9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553D9D">
              <w:rPr>
                <w:rFonts w:ascii="Times New Roman" w:hAnsi="Times New Roman" w:cs="Times New Roman"/>
                <w:color w:val="000000"/>
              </w:rPr>
              <w:t xml:space="preserve"> 36.5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64E5" w:rsidRPr="00553D9D" w:rsidRDefault="00A864E5" w:rsidP="00553D9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A864E5" w:rsidRPr="00553D9D" w:rsidRDefault="00A864E5" w:rsidP="00553D9D">
      <w:pPr>
        <w:spacing w:after="0"/>
        <w:rPr>
          <w:rFonts w:ascii="Times New Roman" w:hAnsi="Times New Roman" w:cs="Times New Roman"/>
        </w:rPr>
        <w:sectPr w:rsidR="00A864E5" w:rsidRPr="00553D9D" w:rsidSect="00553D9D">
          <w:pgSz w:w="11906" w:h="16383"/>
          <w:pgMar w:top="568" w:right="1134" w:bottom="850" w:left="1134" w:header="720" w:footer="720" w:gutter="0"/>
          <w:cols w:space="720"/>
          <w:docGrid w:linePitch="299"/>
        </w:sectPr>
      </w:pPr>
    </w:p>
    <w:p w:rsidR="00A864E5" w:rsidRPr="00553D9D" w:rsidRDefault="00A864E5" w:rsidP="00553D9D">
      <w:pPr>
        <w:spacing w:after="0"/>
        <w:rPr>
          <w:rFonts w:ascii="Times New Roman" w:hAnsi="Times New Roman" w:cs="Times New Roman"/>
        </w:rPr>
        <w:sectPr w:rsidR="00A864E5" w:rsidRPr="00553D9D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6" w:name="block-14835328"/>
      <w:bookmarkStart w:id="7" w:name="_GoBack"/>
      <w:bookmarkEnd w:id="5"/>
      <w:bookmarkEnd w:id="7"/>
    </w:p>
    <w:p w:rsidR="00A864E5" w:rsidRPr="00553D9D" w:rsidRDefault="00DB2098" w:rsidP="00553D9D">
      <w:pPr>
        <w:spacing w:after="0"/>
        <w:ind w:left="120"/>
        <w:rPr>
          <w:rFonts w:ascii="Times New Roman" w:hAnsi="Times New Roman" w:cs="Times New Roman"/>
        </w:rPr>
      </w:pPr>
      <w:bookmarkStart w:id="8" w:name="block-14835327"/>
      <w:bookmarkEnd w:id="6"/>
      <w:r w:rsidRPr="00553D9D">
        <w:rPr>
          <w:rFonts w:ascii="Times New Roman" w:hAnsi="Times New Roman" w:cs="Times New Roman"/>
          <w:b/>
          <w:color w:val="000000"/>
        </w:rPr>
        <w:lastRenderedPageBreak/>
        <w:t>УЧЕБНО-МЕТОДИЧЕСКОЕ ОБЕСПЕЧЕНИЕ ОБРАЗОВАТЕЛЬНОГО ПРОЦЕССА</w:t>
      </w:r>
    </w:p>
    <w:p w:rsidR="00A864E5" w:rsidRPr="00553D9D" w:rsidRDefault="00DB2098" w:rsidP="00553D9D">
      <w:pPr>
        <w:spacing w:after="0" w:line="480" w:lineRule="auto"/>
        <w:ind w:left="12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ОБЯЗАТЕЛЬНЫЕ УЧЕБНЫЕ МАТЕРИАЛЫ ДЛЯ УЧЕНИКА</w:t>
      </w:r>
    </w:p>
    <w:p w:rsidR="00A864E5" w:rsidRPr="00553D9D" w:rsidRDefault="00DB2098" w:rsidP="00553D9D">
      <w:pPr>
        <w:spacing w:after="0" w:line="480" w:lineRule="auto"/>
        <w:ind w:left="12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​‌‌​</w:t>
      </w:r>
    </w:p>
    <w:p w:rsidR="00A864E5" w:rsidRPr="00553D9D" w:rsidRDefault="00DB2098" w:rsidP="00553D9D">
      <w:pPr>
        <w:spacing w:after="0" w:line="480" w:lineRule="auto"/>
        <w:ind w:left="12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​‌‌</w:t>
      </w:r>
    </w:p>
    <w:p w:rsidR="00A864E5" w:rsidRPr="00553D9D" w:rsidRDefault="00DB2098" w:rsidP="00553D9D">
      <w:pPr>
        <w:spacing w:after="0"/>
        <w:ind w:left="12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​</w:t>
      </w:r>
    </w:p>
    <w:p w:rsidR="00A864E5" w:rsidRPr="00553D9D" w:rsidRDefault="00DB2098" w:rsidP="00553D9D">
      <w:pPr>
        <w:spacing w:after="0" w:line="480" w:lineRule="auto"/>
        <w:ind w:left="12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МЕТОДИЧЕСКИЕ МАТЕРИАЛЫ ДЛЯ УЧИТЕЛЯ</w:t>
      </w:r>
    </w:p>
    <w:p w:rsidR="00A864E5" w:rsidRPr="00553D9D" w:rsidRDefault="00DB2098" w:rsidP="00553D9D">
      <w:pPr>
        <w:spacing w:after="0" w:line="480" w:lineRule="auto"/>
        <w:ind w:left="12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​‌‌​</w:t>
      </w:r>
    </w:p>
    <w:p w:rsidR="00A864E5" w:rsidRPr="00553D9D" w:rsidRDefault="00A864E5" w:rsidP="00553D9D">
      <w:pPr>
        <w:spacing w:after="0"/>
        <w:ind w:left="120"/>
        <w:rPr>
          <w:rFonts w:ascii="Times New Roman" w:hAnsi="Times New Roman" w:cs="Times New Roman"/>
        </w:rPr>
      </w:pPr>
    </w:p>
    <w:p w:rsidR="00A864E5" w:rsidRPr="00553D9D" w:rsidRDefault="00DB2098" w:rsidP="00553D9D">
      <w:pPr>
        <w:spacing w:after="0" w:line="480" w:lineRule="auto"/>
        <w:ind w:left="12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b/>
          <w:color w:val="000000"/>
        </w:rPr>
        <w:t>ЦИФРОВЫЕ ОБРАЗОВАТЕЛЬНЫЕ РЕСУРСЫ И РЕСУРСЫ СЕТИ ИНТЕРНЕТ</w:t>
      </w:r>
    </w:p>
    <w:p w:rsidR="00A864E5" w:rsidRPr="00553D9D" w:rsidRDefault="00DB2098" w:rsidP="00553D9D">
      <w:pPr>
        <w:spacing w:after="0" w:line="480" w:lineRule="auto"/>
        <w:ind w:left="120"/>
        <w:rPr>
          <w:rFonts w:ascii="Times New Roman" w:hAnsi="Times New Roman" w:cs="Times New Roman"/>
        </w:rPr>
      </w:pPr>
      <w:r w:rsidRPr="00553D9D">
        <w:rPr>
          <w:rFonts w:ascii="Times New Roman" w:hAnsi="Times New Roman" w:cs="Times New Roman"/>
          <w:color w:val="000000"/>
        </w:rPr>
        <w:t>​</w:t>
      </w:r>
      <w:r w:rsidRPr="00553D9D">
        <w:rPr>
          <w:rFonts w:ascii="Times New Roman" w:hAnsi="Times New Roman" w:cs="Times New Roman"/>
          <w:color w:val="333333"/>
        </w:rPr>
        <w:t>​‌‌</w:t>
      </w:r>
      <w:r w:rsidRPr="00553D9D">
        <w:rPr>
          <w:rFonts w:ascii="Times New Roman" w:hAnsi="Times New Roman" w:cs="Times New Roman"/>
          <w:color w:val="000000"/>
        </w:rPr>
        <w:t>​</w:t>
      </w:r>
    </w:p>
    <w:p w:rsidR="00A864E5" w:rsidRPr="00553D9D" w:rsidRDefault="00A864E5" w:rsidP="00553D9D">
      <w:pPr>
        <w:spacing w:after="0"/>
        <w:rPr>
          <w:rFonts w:ascii="Times New Roman" w:hAnsi="Times New Roman" w:cs="Times New Roman"/>
        </w:rPr>
        <w:sectPr w:rsidR="00A864E5" w:rsidRPr="00553D9D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DB2098" w:rsidRPr="00553D9D" w:rsidRDefault="00DB2098" w:rsidP="00553D9D">
      <w:pPr>
        <w:spacing w:after="0"/>
        <w:rPr>
          <w:rFonts w:ascii="Times New Roman" w:hAnsi="Times New Roman" w:cs="Times New Roman"/>
        </w:rPr>
      </w:pPr>
    </w:p>
    <w:sectPr w:rsidR="00DB2098" w:rsidRPr="00553D9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4E5"/>
    <w:rsid w:val="00015A79"/>
    <w:rsid w:val="001D4E39"/>
    <w:rsid w:val="00553D9D"/>
    <w:rsid w:val="00A864E5"/>
    <w:rsid w:val="00DB2098"/>
    <w:rsid w:val="00DE1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18</Pages>
  <Words>6991</Words>
  <Characters>39854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dcterms:created xsi:type="dcterms:W3CDTF">2023-09-04T07:25:00Z</dcterms:created>
  <dcterms:modified xsi:type="dcterms:W3CDTF">2023-09-19T11:56:00Z</dcterms:modified>
</cp:coreProperties>
</file>